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23" w:rsidRPr="003E4D23" w:rsidRDefault="003E4D23">
      <w:pPr>
        <w:rPr>
          <w:sz w:val="36"/>
          <w:szCs w:val="36"/>
        </w:rPr>
      </w:pPr>
      <w:r w:rsidRPr="003E4D23">
        <w:rPr>
          <w:sz w:val="36"/>
          <w:szCs w:val="36"/>
        </w:rPr>
        <w:t xml:space="preserve">Unternehmer: </w:t>
      </w:r>
    </w:p>
    <w:p w:rsidR="00C857A2" w:rsidRPr="003E4D23" w:rsidRDefault="003E4D23" w:rsidP="003E4D23">
      <w:pPr>
        <w:jc w:val="center"/>
        <w:rPr>
          <w:b/>
          <w:sz w:val="44"/>
          <w:szCs w:val="44"/>
        </w:rPr>
      </w:pPr>
      <w:r w:rsidRPr="003E4D23">
        <w:rPr>
          <w:b/>
          <w:sz w:val="44"/>
          <w:szCs w:val="44"/>
        </w:rPr>
        <w:t>Kontrollbogen Schadorganismen (visuelle Untersuchungen)</w:t>
      </w:r>
    </w:p>
    <w:tbl>
      <w:tblPr>
        <w:tblStyle w:val="Tabellenraster"/>
        <w:tblW w:w="14737" w:type="dxa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2551"/>
        <w:gridCol w:w="2835"/>
        <w:gridCol w:w="3261"/>
        <w:gridCol w:w="1842"/>
      </w:tblGrid>
      <w:tr w:rsidR="003E4D23" w:rsidRPr="003E4D23" w:rsidTr="003E4D23">
        <w:trPr>
          <w:jc w:val="center"/>
        </w:trPr>
        <w:tc>
          <w:tcPr>
            <w:tcW w:w="1271" w:type="dxa"/>
            <w:vAlign w:val="center"/>
          </w:tcPr>
          <w:p w:rsidR="003E4D23" w:rsidRPr="003E4D23" w:rsidRDefault="003E4D23" w:rsidP="003E4D23">
            <w:pPr>
              <w:jc w:val="center"/>
              <w:rPr>
                <w:b/>
                <w:sz w:val="24"/>
                <w:szCs w:val="24"/>
              </w:rPr>
            </w:pPr>
            <w:r w:rsidRPr="003E4D23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977" w:type="dxa"/>
            <w:vAlign w:val="center"/>
          </w:tcPr>
          <w:p w:rsidR="003E4D23" w:rsidRPr="003E4D23" w:rsidRDefault="003E4D23" w:rsidP="003E4D23">
            <w:pPr>
              <w:jc w:val="center"/>
              <w:rPr>
                <w:b/>
                <w:sz w:val="24"/>
                <w:szCs w:val="24"/>
              </w:rPr>
            </w:pPr>
            <w:r w:rsidRPr="003E4D23">
              <w:rPr>
                <w:b/>
                <w:sz w:val="24"/>
                <w:szCs w:val="24"/>
              </w:rPr>
              <w:t>Kultur</w:t>
            </w:r>
          </w:p>
        </w:tc>
        <w:tc>
          <w:tcPr>
            <w:tcW w:w="2551" w:type="dxa"/>
            <w:vAlign w:val="center"/>
          </w:tcPr>
          <w:p w:rsidR="003E4D23" w:rsidRPr="003E4D23" w:rsidRDefault="003E4D23" w:rsidP="003E4D23">
            <w:pPr>
              <w:jc w:val="center"/>
              <w:rPr>
                <w:b/>
                <w:sz w:val="24"/>
                <w:szCs w:val="24"/>
              </w:rPr>
            </w:pPr>
            <w:r w:rsidRPr="003E4D23">
              <w:rPr>
                <w:b/>
                <w:sz w:val="24"/>
                <w:szCs w:val="24"/>
              </w:rPr>
              <w:t>Fläche/</w:t>
            </w:r>
          </w:p>
          <w:p w:rsidR="003E4D23" w:rsidRPr="003E4D23" w:rsidRDefault="003E4D23" w:rsidP="003E4D23">
            <w:pPr>
              <w:jc w:val="center"/>
              <w:rPr>
                <w:b/>
                <w:sz w:val="24"/>
                <w:szCs w:val="24"/>
              </w:rPr>
            </w:pPr>
            <w:r w:rsidRPr="003E4D23">
              <w:rPr>
                <w:b/>
                <w:sz w:val="24"/>
                <w:szCs w:val="24"/>
              </w:rPr>
              <w:t>Gewächshaus/</w:t>
            </w:r>
          </w:p>
          <w:p w:rsidR="003E4D23" w:rsidRPr="003E4D23" w:rsidRDefault="003E4D23" w:rsidP="003E4D23">
            <w:pPr>
              <w:jc w:val="center"/>
              <w:rPr>
                <w:b/>
                <w:sz w:val="24"/>
                <w:szCs w:val="24"/>
              </w:rPr>
            </w:pPr>
            <w:r w:rsidRPr="003E4D23">
              <w:rPr>
                <w:b/>
                <w:sz w:val="24"/>
                <w:szCs w:val="24"/>
              </w:rPr>
              <w:t>Quartier</w:t>
            </w:r>
          </w:p>
        </w:tc>
        <w:tc>
          <w:tcPr>
            <w:tcW w:w="2835" w:type="dxa"/>
            <w:vAlign w:val="center"/>
          </w:tcPr>
          <w:p w:rsidR="003E4D23" w:rsidRPr="003E4D23" w:rsidRDefault="003E4D23" w:rsidP="003E4D23">
            <w:pPr>
              <w:jc w:val="center"/>
              <w:rPr>
                <w:b/>
                <w:sz w:val="24"/>
                <w:szCs w:val="24"/>
              </w:rPr>
            </w:pPr>
            <w:r w:rsidRPr="003E4D23">
              <w:rPr>
                <w:b/>
                <w:sz w:val="24"/>
                <w:szCs w:val="24"/>
              </w:rPr>
              <w:t>Ergebnis</w:t>
            </w:r>
          </w:p>
        </w:tc>
        <w:tc>
          <w:tcPr>
            <w:tcW w:w="3261" w:type="dxa"/>
            <w:vAlign w:val="center"/>
          </w:tcPr>
          <w:p w:rsidR="003E4D23" w:rsidRPr="003E4D23" w:rsidRDefault="003E4D23" w:rsidP="003E4D23">
            <w:pPr>
              <w:jc w:val="center"/>
              <w:rPr>
                <w:b/>
                <w:sz w:val="24"/>
                <w:szCs w:val="24"/>
              </w:rPr>
            </w:pPr>
            <w:r w:rsidRPr="003E4D23">
              <w:rPr>
                <w:b/>
                <w:sz w:val="24"/>
                <w:szCs w:val="24"/>
              </w:rPr>
              <w:t>Maßnahmen</w:t>
            </w:r>
          </w:p>
        </w:tc>
        <w:tc>
          <w:tcPr>
            <w:tcW w:w="1842" w:type="dxa"/>
            <w:vAlign w:val="center"/>
          </w:tcPr>
          <w:p w:rsidR="003E4D23" w:rsidRPr="003E4D23" w:rsidRDefault="003E4D23" w:rsidP="003E4D23">
            <w:pPr>
              <w:jc w:val="center"/>
              <w:rPr>
                <w:b/>
                <w:sz w:val="24"/>
                <w:szCs w:val="24"/>
              </w:rPr>
            </w:pPr>
            <w:r w:rsidRPr="003E4D23">
              <w:rPr>
                <w:b/>
                <w:sz w:val="24"/>
                <w:szCs w:val="24"/>
              </w:rPr>
              <w:t>Kontrolleur</w:t>
            </w:r>
          </w:p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>
            <w:bookmarkStart w:id="0" w:name="_GoBack"/>
            <w:bookmarkEnd w:id="0"/>
          </w:p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  <w:tr w:rsidR="003E4D23" w:rsidTr="003E4D23">
        <w:trPr>
          <w:trHeight w:val="397"/>
          <w:jc w:val="center"/>
        </w:trPr>
        <w:tc>
          <w:tcPr>
            <w:tcW w:w="1271" w:type="dxa"/>
          </w:tcPr>
          <w:p w:rsidR="003E4D23" w:rsidRDefault="003E4D23"/>
        </w:tc>
        <w:tc>
          <w:tcPr>
            <w:tcW w:w="2977" w:type="dxa"/>
          </w:tcPr>
          <w:p w:rsidR="003E4D23" w:rsidRDefault="003E4D23"/>
        </w:tc>
        <w:tc>
          <w:tcPr>
            <w:tcW w:w="2551" w:type="dxa"/>
          </w:tcPr>
          <w:p w:rsidR="003E4D23" w:rsidRDefault="003E4D23"/>
        </w:tc>
        <w:tc>
          <w:tcPr>
            <w:tcW w:w="2835" w:type="dxa"/>
          </w:tcPr>
          <w:p w:rsidR="003E4D23" w:rsidRDefault="003E4D23"/>
        </w:tc>
        <w:tc>
          <w:tcPr>
            <w:tcW w:w="3261" w:type="dxa"/>
          </w:tcPr>
          <w:p w:rsidR="003E4D23" w:rsidRDefault="003E4D23"/>
        </w:tc>
        <w:tc>
          <w:tcPr>
            <w:tcW w:w="1842" w:type="dxa"/>
          </w:tcPr>
          <w:p w:rsidR="003E4D23" w:rsidRDefault="003E4D23"/>
        </w:tc>
      </w:tr>
    </w:tbl>
    <w:p w:rsidR="003E4D23" w:rsidRDefault="003E4D23" w:rsidP="003E4D23"/>
    <w:sectPr w:rsidR="003E4D23" w:rsidSect="003E4D23">
      <w:pgSz w:w="16838" w:h="11906" w:orient="landscape"/>
      <w:pgMar w:top="56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23"/>
    <w:rsid w:val="001573AA"/>
    <w:rsid w:val="003042FF"/>
    <w:rsid w:val="003E4D23"/>
    <w:rsid w:val="004E79A0"/>
    <w:rsid w:val="00522788"/>
    <w:rsid w:val="007E1E80"/>
    <w:rsid w:val="00B266FF"/>
    <w:rsid w:val="00C857A2"/>
    <w:rsid w:val="00E112B8"/>
    <w:rsid w:val="00F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4291"/>
  <w15:chartTrackingRefBased/>
  <w15:docId w15:val="{8C7DBB22-4366-4F21-A0FD-5BA0E567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E4D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3E4D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3E4D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E4D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E4D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E4D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Korsing, Andreas</dc:creator>
  <cp:keywords/>
  <dc:description/>
  <cp:lastModifiedBy>Korsing, Andreas</cp:lastModifiedBy>
  <cp:revision>1</cp:revision>
  <dcterms:created xsi:type="dcterms:W3CDTF">2022-01-26T18:10:00Z</dcterms:created>
  <dcterms:modified xsi:type="dcterms:W3CDTF">2022-01-26T18:21:00Z</dcterms:modified>
</cp:coreProperties>
</file>